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53" w:rsidRPr="00044D42" w:rsidRDefault="00C40752" w:rsidP="00044D42">
      <w:pPr>
        <w:pStyle w:val="1"/>
        <w:shd w:val="clear" w:color="auto" w:fill="FFFFFF"/>
        <w:jc w:val="center"/>
        <w:rPr>
          <w:color w:val="000000"/>
          <w:spacing w:val="-5"/>
        </w:rPr>
      </w:pPr>
      <w:r w:rsidRPr="00044D42">
        <w:rPr>
          <w:color w:val="000000"/>
          <w:spacing w:val="-5"/>
          <w:sz w:val="39"/>
          <w:szCs w:val="39"/>
        </w:rPr>
        <w:t>Пресс-релиз по итогам</w:t>
      </w:r>
      <w:r w:rsidR="002F0353" w:rsidRPr="00044D42">
        <w:rPr>
          <w:color w:val="000000"/>
          <w:spacing w:val="-5"/>
          <w:sz w:val="39"/>
          <w:szCs w:val="39"/>
        </w:rPr>
        <w:t xml:space="preserve"> проведения Публичных обсуждений за </w:t>
      </w:r>
      <w:r w:rsidR="00044D42" w:rsidRPr="00044D42">
        <w:rPr>
          <w:color w:val="000000"/>
          <w:spacing w:val="-5"/>
          <w:sz w:val="39"/>
          <w:szCs w:val="39"/>
        </w:rPr>
        <w:t>IV</w:t>
      </w:r>
      <w:r w:rsidR="00044D42">
        <w:rPr>
          <w:color w:val="000000"/>
          <w:spacing w:val="-5"/>
        </w:rPr>
        <w:t xml:space="preserve"> </w:t>
      </w:r>
      <w:r w:rsidR="002F0353" w:rsidRPr="00044D42">
        <w:rPr>
          <w:color w:val="000000"/>
          <w:spacing w:val="-5"/>
          <w:sz w:val="39"/>
          <w:szCs w:val="39"/>
        </w:rPr>
        <w:t>квартал 2018 года</w:t>
      </w:r>
    </w:p>
    <w:p w:rsidR="002F0353" w:rsidRPr="00C40752" w:rsidRDefault="00044D42" w:rsidP="008016CB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19 декабря </w:t>
      </w:r>
      <w:r w:rsidR="00EE0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2018 года</w:t>
      </w:r>
      <w:bookmarkStart w:id="0" w:name="_GoBack"/>
      <w:bookmarkEnd w:id="0"/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016CB" w:rsidRPr="00C40752">
        <w:rPr>
          <w:rFonts w:ascii="Times New Roman" w:hAnsi="Times New Roman"/>
          <w:b/>
          <w:sz w:val="28"/>
          <w:szCs w:val="28"/>
        </w:rPr>
        <w:t xml:space="preserve">по адресу г. </w:t>
      </w:r>
      <w:r w:rsidR="00AB6887">
        <w:rPr>
          <w:rFonts w:ascii="Times New Roman" w:hAnsi="Times New Roman"/>
          <w:b/>
          <w:sz w:val="28"/>
          <w:szCs w:val="28"/>
        </w:rPr>
        <w:t>Н.</w:t>
      </w:r>
      <w:r>
        <w:rPr>
          <w:rFonts w:ascii="Times New Roman" w:hAnsi="Times New Roman"/>
          <w:b/>
          <w:sz w:val="28"/>
          <w:szCs w:val="28"/>
        </w:rPr>
        <w:t xml:space="preserve"> Новгород, ул. </w:t>
      </w:r>
      <w:proofErr w:type="gramStart"/>
      <w:r>
        <w:rPr>
          <w:rFonts w:ascii="Times New Roman" w:hAnsi="Times New Roman"/>
          <w:b/>
          <w:sz w:val="28"/>
          <w:szCs w:val="28"/>
        </w:rPr>
        <w:t>Удмуртская</w:t>
      </w:r>
      <w:proofErr w:type="gramEnd"/>
      <w:r>
        <w:rPr>
          <w:rFonts w:ascii="Times New Roman" w:hAnsi="Times New Roman"/>
          <w:b/>
          <w:sz w:val="28"/>
          <w:szCs w:val="28"/>
        </w:rPr>
        <w:t>, дом 4Б</w:t>
      </w:r>
      <w:r w:rsidR="008016CB" w:rsidRPr="00C40752">
        <w:rPr>
          <w:rFonts w:ascii="Times New Roman" w:hAnsi="Times New Roman"/>
          <w:b/>
          <w:sz w:val="28"/>
          <w:szCs w:val="28"/>
        </w:rPr>
        <w:t>,</w:t>
      </w:r>
      <w:r w:rsidRPr="00044D42">
        <w:rPr>
          <w:rFonts w:ascii="Times New Roman" w:hAnsi="Times New Roman"/>
          <w:b/>
          <w:sz w:val="28"/>
          <w:szCs w:val="28"/>
        </w:rPr>
        <w:t xml:space="preserve"> </w:t>
      </w:r>
      <w:r w:rsidRPr="00044D42">
        <w:rPr>
          <w:rFonts w:ascii="Times New Roman" w:hAnsi="Times New Roman"/>
          <w:b/>
          <w:sz w:val="28"/>
          <w:szCs w:val="28"/>
        </w:rPr>
        <w:t xml:space="preserve">5 этаж, 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рамках  ведомственного приоритетного проекта Ространснадзора «Совершенствование контрольно-надзорной деятельности»</w:t>
      </w:r>
      <w:r w:rsidR="002F0353" w:rsidRPr="00C4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прошло Публичное обсуждение результатов правоприменительной практики за </w:t>
      </w:r>
      <w:r w:rsidRPr="00044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</w:t>
      </w:r>
      <w:r w:rsidR="002F0353" w:rsidRPr="00C40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квартал, а так же руководств по соблюдению обязательных требований.</w:t>
      </w:r>
    </w:p>
    <w:p w:rsidR="002F0353" w:rsidRPr="00704B11" w:rsidRDefault="002F0353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зале присутствовали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представител</w:t>
      </w:r>
      <w:r w:rsidR="007B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Приволжской </w:t>
      </w:r>
      <w:r w:rsidR="00C4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транспортной 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прокуратуры,</w:t>
      </w:r>
      <w:r w:rsidRPr="0095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сотрудники Горьковской и Куйбышевской железных дорог – филиала ОАО «РЖД», представители промышленных предприятий, </w:t>
      </w:r>
      <w:r w:rsidR="007B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представитель Министерства транспорта </w:t>
      </w:r>
      <w:r w:rsidR="007B5A96" w:rsidRPr="00AD36CB">
        <w:rPr>
          <w:rFonts w:ascii="Times New Roman" w:hAnsi="Times New Roman" w:cs="Times New Roman"/>
          <w:sz w:val="28"/>
          <w:szCs w:val="28"/>
        </w:rPr>
        <w:t>и автомобильных дорог Нижегородской области</w:t>
      </w:r>
      <w:r w:rsidR="007B5A96">
        <w:rPr>
          <w:rFonts w:ascii="Times New Roman" w:hAnsi="Times New Roman" w:cs="Times New Roman"/>
          <w:sz w:val="28"/>
          <w:szCs w:val="28"/>
        </w:rPr>
        <w:t>,</w:t>
      </w:r>
      <w:r w:rsidR="007B5A96" w:rsidRPr="0095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представители инспекторского состава Приволжского управления Госжелдорнадзора.</w:t>
      </w:r>
    </w:p>
    <w:p w:rsidR="00C72FAB" w:rsidRDefault="002F0353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Публичное обсуждение проведено под председательством начальника Приволжского управления </w:t>
      </w:r>
      <w:r w:rsid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Осипова</w:t>
      </w: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Андрея </w:t>
      </w:r>
      <w:r w:rsid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Владимировича</w:t>
      </w:r>
      <w:r w:rsidR="00C72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0353" w:rsidRPr="00704B11" w:rsidRDefault="00C72FAB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Доклад по правоприменительной практике </w:t>
      </w:r>
      <w:proofErr w:type="gramStart"/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Приволжского</w:t>
      </w:r>
      <w:proofErr w:type="gramEnd"/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УГЖДН, в котором освещены вопросы о типовых и массовых нарушениях обязательных требований с возможными мероприятиями по их устранению: проведенных проверках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мероприятиях по контролю; о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наложенных по результатам мероприятий административных мерах.</w:t>
      </w:r>
    </w:p>
    <w:p w:rsidR="002F0353" w:rsidRPr="00704B11" w:rsidRDefault="008016CB" w:rsidP="008016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</w:t>
      </w:r>
      <w:proofErr w:type="spellEnd"/>
      <w:r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отдела государственного контроля и надзора за безопасностью движения </w:t>
      </w:r>
      <w:proofErr w:type="spellStart"/>
      <w:r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Шаймарданова</w:t>
      </w:r>
      <w:proofErr w:type="spellEnd"/>
      <w:r w:rsidRPr="00801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Всеволодовна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Докладом по соблюдению обязательных требований, дающим разъяснение неоднозначных или неясных для подконтрольных лиц обязательных требований, разъяснение новых требований нормативных правовых актов.</w:t>
      </w:r>
      <w:proofErr w:type="gramEnd"/>
    </w:p>
    <w:p w:rsidR="00CD20D4" w:rsidRDefault="002F0353" w:rsidP="00C72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проведения Публичных обсуждений 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доведена 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следующая 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2FAB" w:rsidRPr="00CD20D4" w:rsidRDefault="00C72FAB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CD20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изменениям в Положение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эксплуатации железнодорожного транспорта, утверждённое приказом Министерства транспорта Российской Федерации от 18 декабря 2014 г. N 344;</w:t>
      </w:r>
    </w:p>
    <w:p w:rsidR="00C72FAB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Технических регламентах Таможенного союза и </w:t>
      </w:r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Минтранса РФ от 04.04.2018 г. № 127 «Об утверждении Административного регламента Федеральной службы по надзору в сфере транспорта исполнения государственной функции по осуществлению федерального государственного транспортного надзора за соблюдением требований технического регламента Таможенного союза «О безопасности железнодорожного подвижного состава” (</w:t>
      </w:r>
      <w:proofErr w:type="gramStart"/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gramEnd"/>
      <w:r w:rsidR="00C72FAB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ТС 001/2011)»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D20D4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hAnsi="Times New Roman"/>
          <w:sz w:val="28"/>
          <w:szCs w:val="28"/>
          <w:lang w:eastAsia="ru-RU"/>
        </w:rPr>
        <w:t>Об изменениях в Правилах технической эксплуатации железных дорог Российской Федерации, утв. приказом Минтранса РФ от 21 декабря 2010 г. № 286;</w:t>
      </w:r>
    </w:p>
    <w:p w:rsidR="00CD20D4" w:rsidRPr="00CD20D4" w:rsidRDefault="00CD20D4" w:rsidP="00CD20D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 вопросах</w:t>
      </w:r>
      <w:r w:rsidR="004B0552"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безопасности при содержании и эксплуа</w:t>
      </w:r>
      <w:r w:rsidRPr="00CD2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тации железнодорожных переездов.</w:t>
      </w:r>
    </w:p>
    <w:p w:rsidR="002F0353" w:rsidRPr="00C72FAB" w:rsidRDefault="00CD20D4" w:rsidP="00C72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B0552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акже </w:t>
      </w:r>
      <w:r w:rsidR="002F0353"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присутствующими были заданы вопросы, на которые даны ответы с разъяснениями требований нормативно-правовых актов.</w:t>
      </w:r>
    </w:p>
    <w:p w:rsidR="002F0353" w:rsidRPr="00704B11" w:rsidRDefault="002F0353" w:rsidP="00704B11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целью оценки качества проведенного совещания гостям было предложено заполнить анкеты и внести предложения по улучшению подобных мероприятий в будущем.</w:t>
      </w:r>
    </w:p>
    <w:p w:rsidR="002F0353" w:rsidRPr="002F0353" w:rsidRDefault="002F0353" w:rsidP="002F0353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1F48AF" w:rsidRDefault="001F48AF"/>
    <w:sectPr w:rsidR="001F4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769FF"/>
    <w:multiLevelType w:val="hybridMultilevel"/>
    <w:tmpl w:val="7916C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4"/>
    <w:rsid w:val="00044D42"/>
    <w:rsid w:val="000B2E04"/>
    <w:rsid w:val="001267CA"/>
    <w:rsid w:val="001F48AF"/>
    <w:rsid w:val="002F0353"/>
    <w:rsid w:val="00314D44"/>
    <w:rsid w:val="003C7EA9"/>
    <w:rsid w:val="004B0552"/>
    <w:rsid w:val="005854D7"/>
    <w:rsid w:val="006023AA"/>
    <w:rsid w:val="00604F55"/>
    <w:rsid w:val="00616C19"/>
    <w:rsid w:val="00704B11"/>
    <w:rsid w:val="007B5A96"/>
    <w:rsid w:val="008016CB"/>
    <w:rsid w:val="008429BE"/>
    <w:rsid w:val="00955C2D"/>
    <w:rsid w:val="00AB6887"/>
    <w:rsid w:val="00C40752"/>
    <w:rsid w:val="00C72FAB"/>
    <w:rsid w:val="00CD20D4"/>
    <w:rsid w:val="00EE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03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3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0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35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3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20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03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3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0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35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F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3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2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stspecobd2</dc:creator>
  <cp:keywords/>
  <dc:description/>
  <cp:lastModifiedBy>stspecobd2</cp:lastModifiedBy>
  <cp:revision>6</cp:revision>
  <cp:lastPrinted>2018-12-24T07:59:00Z</cp:lastPrinted>
  <dcterms:created xsi:type="dcterms:W3CDTF">2018-02-27T11:48:00Z</dcterms:created>
  <dcterms:modified xsi:type="dcterms:W3CDTF">2018-12-24T08:32:00Z</dcterms:modified>
</cp:coreProperties>
</file>